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彭州市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医疗设备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调研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报名资料清单要求</w:t>
      </w:r>
    </w:p>
    <w:p>
      <w:pPr>
        <w:spacing w:line="360" w:lineRule="exact"/>
        <w:jc w:val="center"/>
        <w:rPr>
          <w:rFonts w:hint="eastAsia" w:ascii="仿宋" w:hAnsi="仿宋" w:eastAsia="仿宋"/>
          <w:b w:val="0"/>
          <w:bCs/>
          <w:sz w:val="32"/>
          <w:szCs w:val="32"/>
        </w:rPr>
      </w:pPr>
    </w:p>
    <w:p>
      <w:pPr>
        <w:tabs>
          <w:tab w:val="left" w:pos="780"/>
        </w:tabs>
        <w:spacing w:line="360" w:lineRule="exact"/>
        <w:ind w:left="-21"/>
        <w:jc w:val="both"/>
        <w:rPr>
          <w:rFonts w:hint="eastAsia" w:ascii="仿宋_GB2312" w:hAnsi="仿宋_GB2312" w:eastAsia="仿宋_GB2312" w:cs="仿宋_GB2312"/>
          <w:b w:val="0"/>
          <w:bCs/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设备名称：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品牌及型号：</w:t>
      </w:r>
    </w:p>
    <w:p>
      <w:pPr>
        <w:tabs>
          <w:tab w:val="left" w:pos="780"/>
        </w:tabs>
        <w:spacing w:line="3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09"/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医疗设备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设备报价表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含完整配置的设备报价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含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</w:rPr>
        <w:t>名称、品牌、型号、配置、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保修期、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</w:rPr>
        <w:t>市场报价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eastAsia="zh-CN"/>
        </w:rPr>
        <w:t>（报价要求：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⑴设备总价；⑵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</w:rPr>
        <w:t>质保期后的维保价格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设备的注册证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有效期至：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（计量器具提供计量证、消毒类设备提供卫生部门批件。）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3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.产品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业绩清单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提供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推荐产品在四川省</w:t>
      </w:r>
      <w:r>
        <w:rPr>
          <w:rFonts w:hint="eastAsia" w:ascii="仿宋_GB2312" w:hAnsi="仿宋_GB2312" w:eastAsia="仿宋_GB2312" w:cs="仿宋_GB2312"/>
          <w:sz w:val="24"/>
          <w:szCs w:val="24"/>
        </w:rPr>
        <w:t>三家三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24"/>
          <w:szCs w:val="24"/>
        </w:rPr>
        <w:t>医院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4"/>
          <w:szCs w:val="24"/>
        </w:rPr>
        <w:t>合同（含配置清单）复印件或中标通知书复印件。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4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厂家三证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生产许可证、营业执照、税务登记证。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代理公司三证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经营许可证、营业执照、税务登记证。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6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授权书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⑴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厂家给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公司的授权书（有效期至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（要求半年以上）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⑵ 代理公司给业务员的授权书及身份证复印件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7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产品彩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8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厂家售后服务承诺书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维修零配件报价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维修报价表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含零配件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名称、规格/型号、市场报价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优惠价。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厂家提供的售后服务授权书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相对应的资料齐全的就在左边的□“√”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按上述顺序扫描，</w:t>
      </w:r>
      <w:r>
        <w:rPr>
          <w:rFonts w:hint="eastAsia" w:ascii="仿宋_GB2312" w:hAnsi="仿宋_GB2312" w:eastAsia="仿宋_GB2312" w:cs="仿宋_GB2312"/>
          <w:sz w:val="21"/>
          <w:szCs w:val="21"/>
        </w:rPr>
        <w:t>设备、维修资料分开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扫描</w:t>
      </w:r>
      <w:r>
        <w:rPr>
          <w:rFonts w:hint="eastAsia" w:ascii="仿宋_GB2312" w:hAnsi="仿宋_GB2312" w:eastAsia="仿宋_GB2312" w:cs="仿宋_GB2312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厂家/代理公司信息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厂家/代理公司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名称：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6FC79C"/>
    <w:multiLevelType w:val="singleLevel"/>
    <w:tmpl w:val="D46FC79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B2E281B"/>
    <w:multiLevelType w:val="singleLevel"/>
    <w:tmpl w:val="EB2E28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F2E92"/>
    <w:rsid w:val="0FE27B2F"/>
    <w:rsid w:val="10D17E4F"/>
    <w:rsid w:val="10EC1CE3"/>
    <w:rsid w:val="1A7A0791"/>
    <w:rsid w:val="1D517564"/>
    <w:rsid w:val="2C94506A"/>
    <w:rsid w:val="39773CEA"/>
    <w:rsid w:val="3B3E6BA7"/>
    <w:rsid w:val="40423923"/>
    <w:rsid w:val="41057DA9"/>
    <w:rsid w:val="457D29D0"/>
    <w:rsid w:val="493704B1"/>
    <w:rsid w:val="4D710E53"/>
    <w:rsid w:val="54832FF6"/>
    <w:rsid w:val="58891D43"/>
    <w:rsid w:val="5BAC717F"/>
    <w:rsid w:val="5D236C28"/>
    <w:rsid w:val="5F556076"/>
    <w:rsid w:val="63114863"/>
    <w:rsid w:val="742F1C70"/>
    <w:rsid w:val="766B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2020-08-08T02:35:00Z</dcterms:created>
  <dc:creator>pengzhanqiang</dc:creator>
  <cp:lastModifiedBy>彭</cp:lastModifiedBy>
  <cp:lastPrinted>2020-08-10T00:06:00Z</cp:lastPrinted>
  <dcterms:modified xsi:type="dcterms:W3CDTF">2021-10-14T06:25:49Z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964F0998919C4FC582AEF5C7FA4214DE</vt:lpwstr>
  </property>
</Properties>
</file>